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26B" w:rsidRPr="006E423F" w:rsidRDefault="003A226B" w:rsidP="006E423F">
      <w:pPr>
        <w:jc w:val="center"/>
        <w:rPr>
          <w:rFonts w:ascii="Times New Roman" w:hAnsi="Times New Roman"/>
          <w:b/>
          <w:sz w:val="28"/>
          <w:szCs w:val="28"/>
          <w:lang w:eastAsia="ru-RU"/>
        </w:rPr>
      </w:pPr>
      <w:r w:rsidRPr="006E423F">
        <w:rPr>
          <w:rFonts w:ascii="Times New Roman" w:hAnsi="Times New Roman"/>
          <w:b/>
          <w:sz w:val="28"/>
          <w:szCs w:val="28"/>
          <w:lang w:eastAsia="ru-RU"/>
        </w:rPr>
        <w:t>СПРАВКА-ОБОСНОВАНИЕ</w:t>
      </w:r>
    </w:p>
    <w:p w:rsidR="00C258A6" w:rsidRPr="006E423F" w:rsidRDefault="003A226B" w:rsidP="006E423F">
      <w:pPr>
        <w:shd w:val="clear" w:color="auto" w:fill="FFFFFF"/>
        <w:ind w:firstLine="709"/>
        <w:jc w:val="center"/>
        <w:rPr>
          <w:rFonts w:ascii="Times New Roman" w:hAnsi="Times New Roman"/>
          <w:b/>
          <w:bCs/>
          <w:sz w:val="28"/>
          <w:szCs w:val="28"/>
        </w:rPr>
      </w:pPr>
      <w:r w:rsidRPr="006E423F">
        <w:rPr>
          <w:rFonts w:ascii="Times New Roman" w:hAnsi="Times New Roman"/>
          <w:b/>
          <w:sz w:val="28"/>
          <w:szCs w:val="28"/>
        </w:rPr>
        <w:t>к проекту</w:t>
      </w:r>
      <w:r w:rsidR="00FF3904" w:rsidRPr="006E423F">
        <w:rPr>
          <w:rFonts w:ascii="Times New Roman" w:hAnsi="Times New Roman"/>
          <w:b/>
          <w:sz w:val="28"/>
          <w:szCs w:val="28"/>
        </w:rPr>
        <w:t xml:space="preserve"> </w:t>
      </w:r>
      <w:r w:rsidR="004034A6" w:rsidRPr="006E423F">
        <w:rPr>
          <w:rFonts w:ascii="Times New Roman" w:hAnsi="Times New Roman"/>
          <w:b/>
          <w:sz w:val="28"/>
          <w:szCs w:val="28"/>
        </w:rPr>
        <w:t>постановления Кабинета Министров</w:t>
      </w:r>
      <w:r w:rsidR="00F51AF2" w:rsidRPr="006E423F">
        <w:rPr>
          <w:rFonts w:ascii="Times New Roman" w:hAnsi="Times New Roman"/>
          <w:b/>
          <w:sz w:val="28"/>
          <w:szCs w:val="28"/>
        </w:rPr>
        <w:t xml:space="preserve"> </w:t>
      </w:r>
      <w:proofErr w:type="spellStart"/>
      <w:r w:rsidR="00F51AF2" w:rsidRPr="006E423F">
        <w:rPr>
          <w:rFonts w:ascii="Times New Roman" w:hAnsi="Times New Roman"/>
          <w:b/>
          <w:sz w:val="28"/>
          <w:szCs w:val="28"/>
        </w:rPr>
        <w:t>Кыргызской</w:t>
      </w:r>
      <w:proofErr w:type="spellEnd"/>
      <w:r w:rsidR="00F51AF2" w:rsidRPr="006E423F">
        <w:rPr>
          <w:rFonts w:ascii="Times New Roman" w:hAnsi="Times New Roman"/>
          <w:b/>
          <w:sz w:val="28"/>
          <w:szCs w:val="28"/>
        </w:rPr>
        <w:t xml:space="preserve"> Республики</w:t>
      </w:r>
      <w:r w:rsidR="004034A6" w:rsidRPr="006E423F">
        <w:rPr>
          <w:rFonts w:ascii="Times New Roman" w:hAnsi="Times New Roman"/>
          <w:b/>
          <w:sz w:val="28"/>
          <w:szCs w:val="28"/>
        </w:rPr>
        <w:t xml:space="preserve"> </w:t>
      </w:r>
      <w:r w:rsidR="00C258A6" w:rsidRPr="006E423F">
        <w:rPr>
          <w:rFonts w:ascii="Times New Roman" w:hAnsi="Times New Roman"/>
          <w:b/>
          <w:sz w:val="28"/>
          <w:szCs w:val="28"/>
        </w:rPr>
        <w:t>«</w:t>
      </w:r>
      <w:r w:rsidR="00C258A6" w:rsidRPr="006E423F">
        <w:rPr>
          <w:rFonts w:ascii="Times New Roman" w:hAnsi="Times New Roman"/>
          <w:b/>
          <w:bCs/>
          <w:sz w:val="28"/>
          <w:szCs w:val="28"/>
        </w:rPr>
        <w:t xml:space="preserve">О внесении изменений в постановление Правительства </w:t>
      </w:r>
      <w:proofErr w:type="spellStart"/>
      <w:r w:rsidR="00C258A6" w:rsidRPr="006E423F">
        <w:rPr>
          <w:rFonts w:ascii="Times New Roman" w:hAnsi="Times New Roman"/>
          <w:b/>
          <w:bCs/>
          <w:sz w:val="28"/>
          <w:szCs w:val="28"/>
        </w:rPr>
        <w:t>Кыргызской</w:t>
      </w:r>
      <w:proofErr w:type="spellEnd"/>
      <w:r w:rsidR="00C258A6" w:rsidRPr="006E423F">
        <w:rPr>
          <w:rFonts w:ascii="Times New Roman" w:hAnsi="Times New Roman"/>
          <w:b/>
          <w:bCs/>
          <w:sz w:val="28"/>
          <w:szCs w:val="28"/>
        </w:rPr>
        <w:t xml:space="preserve"> Республики «Об аккредитации органов по оценке соответствия в </w:t>
      </w:r>
      <w:proofErr w:type="spellStart"/>
      <w:r w:rsidR="00C258A6" w:rsidRPr="006E423F">
        <w:rPr>
          <w:rFonts w:ascii="Times New Roman" w:hAnsi="Times New Roman"/>
          <w:b/>
          <w:bCs/>
          <w:sz w:val="28"/>
          <w:szCs w:val="28"/>
        </w:rPr>
        <w:t>Кыргызской</w:t>
      </w:r>
      <w:proofErr w:type="spellEnd"/>
      <w:r w:rsidR="00C258A6" w:rsidRPr="006E423F">
        <w:rPr>
          <w:rFonts w:ascii="Times New Roman" w:hAnsi="Times New Roman"/>
          <w:b/>
          <w:bCs/>
          <w:sz w:val="28"/>
          <w:szCs w:val="28"/>
        </w:rPr>
        <w:t xml:space="preserve"> Республике» от 16 ноября 2006 года № 795</w:t>
      </w:r>
    </w:p>
    <w:p w:rsidR="00E8468F" w:rsidRPr="006E423F" w:rsidRDefault="00E8468F" w:rsidP="006E423F">
      <w:pPr>
        <w:jc w:val="center"/>
        <w:rPr>
          <w:rFonts w:ascii="Times New Roman" w:hAnsi="Times New Roman"/>
          <w:b/>
          <w:sz w:val="28"/>
          <w:szCs w:val="28"/>
        </w:rPr>
      </w:pPr>
    </w:p>
    <w:p w:rsidR="00C258A6" w:rsidRPr="006E423F" w:rsidRDefault="00C258A6" w:rsidP="006E423F">
      <w:pPr>
        <w:tabs>
          <w:tab w:val="left" w:pos="9071"/>
        </w:tabs>
        <w:ind w:right="-1" w:firstLine="709"/>
        <w:jc w:val="both"/>
        <w:rPr>
          <w:rFonts w:ascii="Times New Roman" w:hAnsi="Times New Roman"/>
          <w:b/>
          <w:sz w:val="28"/>
          <w:szCs w:val="28"/>
        </w:rPr>
      </w:pPr>
    </w:p>
    <w:p w:rsidR="00F52C38" w:rsidRPr="006E423F" w:rsidRDefault="00F52C38" w:rsidP="006E423F">
      <w:pPr>
        <w:tabs>
          <w:tab w:val="left" w:pos="9071"/>
        </w:tabs>
        <w:ind w:right="-1" w:firstLine="709"/>
        <w:jc w:val="both"/>
        <w:rPr>
          <w:rFonts w:ascii="Times New Roman" w:hAnsi="Times New Roman"/>
          <w:b/>
          <w:sz w:val="28"/>
          <w:szCs w:val="28"/>
        </w:rPr>
      </w:pPr>
      <w:r w:rsidRPr="006E423F">
        <w:rPr>
          <w:rFonts w:ascii="Times New Roman" w:hAnsi="Times New Roman"/>
          <w:b/>
          <w:sz w:val="28"/>
          <w:szCs w:val="28"/>
        </w:rPr>
        <w:t xml:space="preserve">1. Цель и задачи </w:t>
      </w:r>
    </w:p>
    <w:p w:rsidR="00F52C38" w:rsidRPr="006E423F" w:rsidRDefault="00183BC2" w:rsidP="006E423F">
      <w:pPr>
        <w:widowControl w:val="0"/>
        <w:tabs>
          <w:tab w:val="left" w:pos="9071"/>
        </w:tabs>
        <w:autoSpaceDE w:val="0"/>
        <w:autoSpaceDN w:val="0"/>
        <w:adjustRightInd w:val="0"/>
        <w:ind w:firstLine="709"/>
        <w:jc w:val="both"/>
        <w:rPr>
          <w:rFonts w:ascii="Times New Roman" w:hAnsi="Times New Roman"/>
          <w:sz w:val="28"/>
          <w:szCs w:val="28"/>
        </w:rPr>
      </w:pPr>
      <w:r w:rsidRPr="001F69BD">
        <w:rPr>
          <w:rFonts w:ascii="Times New Roman" w:hAnsi="Times New Roman"/>
          <w:sz w:val="28"/>
          <w:szCs w:val="28"/>
        </w:rPr>
        <w:t>Целями и задачами н</w:t>
      </w:r>
      <w:proofErr w:type="spellStart"/>
      <w:r w:rsidR="00F52C38" w:rsidRPr="001F69BD">
        <w:rPr>
          <w:rFonts w:ascii="Times New Roman" w:hAnsi="Times New Roman"/>
          <w:sz w:val="28"/>
          <w:szCs w:val="28"/>
        </w:rPr>
        <w:t>астоящ</w:t>
      </w:r>
      <w:proofErr w:type="spellEnd"/>
      <w:r w:rsidRPr="001F69BD">
        <w:rPr>
          <w:rFonts w:ascii="Times New Roman" w:hAnsi="Times New Roman"/>
          <w:sz w:val="28"/>
          <w:szCs w:val="28"/>
        </w:rPr>
        <w:t>его</w:t>
      </w:r>
      <w:r w:rsidR="00F52C38" w:rsidRPr="001F69BD">
        <w:rPr>
          <w:rFonts w:ascii="Times New Roman" w:hAnsi="Times New Roman"/>
          <w:sz w:val="28"/>
          <w:szCs w:val="28"/>
        </w:rPr>
        <w:t xml:space="preserve"> проект</w:t>
      </w:r>
      <w:r w:rsidR="001F69BD" w:rsidRPr="001F69BD">
        <w:rPr>
          <w:rFonts w:ascii="Times New Roman" w:hAnsi="Times New Roman"/>
          <w:sz w:val="28"/>
          <w:szCs w:val="28"/>
        </w:rPr>
        <w:t>а</w:t>
      </w:r>
      <w:r w:rsidR="00F52C38" w:rsidRPr="001F69BD">
        <w:rPr>
          <w:rFonts w:ascii="Times New Roman" w:hAnsi="Times New Roman"/>
          <w:sz w:val="28"/>
          <w:szCs w:val="28"/>
        </w:rPr>
        <w:t xml:space="preserve"> </w:t>
      </w:r>
      <w:r w:rsidR="001F69BD" w:rsidRPr="001F69BD">
        <w:rPr>
          <w:rFonts w:ascii="Times New Roman" w:hAnsi="Times New Roman"/>
          <w:sz w:val="28"/>
          <w:szCs w:val="28"/>
        </w:rPr>
        <w:t>по</w:t>
      </w:r>
      <w:r w:rsidRPr="001F69BD">
        <w:rPr>
          <w:rFonts w:ascii="Times New Roman" w:hAnsi="Times New Roman"/>
          <w:sz w:val="28"/>
          <w:szCs w:val="28"/>
        </w:rPr>
        <w:t>с</w:t>
      </w:r>
      <w:r w:rsidR="001F69BD" w:rsidRPr="001F69BD">
        <w:rPr>
          <w:rFonts w:ascii="Times New Roman" w:hAnsi="Times New Roman"/>
          <w:sz w:val="28"/>
          <w:szCs w:val="28"/>
        </w:rPr>
        <w:t>т</w:t>
      </w:r>
      <w:r w:rsidRPr="001F69BD">
        <w:rPr>
          <w:rFonts w:ascii="Times New Roman" w:hAnsi="Times New Roman"/>
          <w:sz w:val="28"/>
          <w:szCs w:val="28"/>
        </w:rPr>
        <w:t>ановления</w:t>
      </w:r>
      <w:r w:rsidRPr="002E4695">
        <w:rPr>
          <w:rFonts w:ascii="Times New Roman" w:hAnsi="Times New Roman"/>
          <w:color w:val="C0504D" w:themeColor="accent2"/>
          <w:sz w:val="28"/>
          <w:szCs w:val="28"/>
          <w:lang w:val="ky-KG"/>
        </w:rPr>
        <w:t xml:space="preserve"> </w:t>
      </w:r>
      <w:r w:rsidR="001F69BD">
        <w:rPr>
          <w:rFonts w:ascii="Times New Roman" w:hAnsi="Times New Roman"/>
          <w:sz w:val="28"/>
          <w:szCs w:val="28"/>
          <w:lang w:val="ky-KG"/>
        </w:rPr>
        <w:t>являю</w:t>
      </w:r>
      <w:r w:rsidR="002E4695">
        <w:rPr>
          <w:rFonts w:ascii="Times New Roman" w:hAnsi="Times New Roman"/>
          <w:sz w:val="28"/>
          <w:szCs w:val="28"/>
          <w:lang w:val="ky-KG"/>
        </w:rPr>
        <w:t xml:space="preserve">тся </w:t>
      </w:r>
      <w:proofErr w:type="spellStart"/>
      <w:r w:rsidR="00425B72" w:rsidRPr="006E423F">
        <w:rPr>
          <w:rFonts w:ascii="Times New Roman" w:hAnsi="Times New Roman"/>
          <w:sz w:val="28"/>
          <w:szCs w:val="28"/>
        </w:rPr>
        <w:t>приведени</w:t>
      </w:r>
      <w:proofErr w:type="spellEnd"/>
      <w:r w:rsidR="002E4695">
        <w:rPr>
          <w:rFonts w:ascii="Times New Roman" w:hAnsi="Times New Roman"/>
          <w:sz w:val="28"/>
          <w:szCs w:val="28"/>
          <w:lang w:val="ky-KG"/>
        </w:rPr>
        <w:t>е</w:t>
      </w:r>
      <w:r w:rsidR="00425B72" w:rsidRPr="006E423F">
        <w:rPr>
          <w:rFonts w:ascii="Times New Roman" w:hAnsi="Times New Roman"/>
          <w:sz w:val="28"/>
          <w:szCs w:val="28"/>
        </w:rPr>
        <w:t xml:space="preserve"> нормативн</w:t>
      </w:r>
      <w:r w:rsidR="001F69BD">
        <w:rPr>
          <w:rFonts w:ascii="Times New Roman" w:hAnsi="Times New Roman"/>
          <w:sz w:val="28"/>
          <w:szCs w:val="28"/>
        </w:rPr>
        <w:t>ого</w:t>
      </w:r>
      <w:r>
        <w:rPr>
          <w:rFonts w:ascii="Times New Roman" w:hAnsi="Times New Roman"/>
          <w:sz w:val="28"/>
          <w:szCs w:val="28"/>
          <w:lang w:val="ky-KG"/>
        </w:rPr>
        <w:t xml:space="preserve"> </w:t>
      </w:r>
      <w:r w:rsidR="00425B72" w:rsidRPr="006E423F">
        <w:rPr>
          <w:rFonts w:ascii="Times New Roman" w:hAnsi="Times New Roman"/>
          <w:sz w:val="28"/>
          <w:szCs w:val="28"/>
        </w:rPr>
        <w:t>правового акт</w:t>
      </w:r>
      <w:r w:rsidR="001F69BD">
        <w:rPr>
          <w:rFonts w:ascii="Times New Roman" w:hAnsi="Times New Roman"/>
          <w:sz w:val="28"/>
          <w:szCs w:val="28"/>
        </w:rPr>
        <w:t>а</w:t>
      </w:r>
      <w:r w:rsidR="00425B72" w:rsidRPr="006E423F">
        <w:rPr>
          <w:rFonts w:ascii="Times New Roman" w:hAnsi="Times New Roman"/>
          <w:sz w:val="28"/>
          <w:szCs w:val="28"/>
        </w:rPr>
        <w:t xml:space="preserve"> в сфере аккредитации в соответствие с положениями Договора о Евразийском экономическом союзе от 29 мая 2014 года, Приложения № 11 к Договору о Евразийском экономическом союзе от 29 мая 2014 года</w:t>
      </w:r>
      <w:r>
        <w:rPr>
          <w:rFonts w:ascii="Times New Roman" w:hAnsi="Times New Roman"/>
          <w:sz w:val="28"/>
          <w:szCs w:val="28"/>
          <w:lang w:val="ky-KG"/>
        </w:rPr>
        <w:t xml:space="preserve"> “</w:t>
      </w:r>
      <w:r w:rsidR="00425B72" w:rsidRPr="006E423F">
        <w:rPr>
          <w:rFonts w:ascii="Times New Roman" w:hAnsi="Times New Roman"/>
          <w:sz w:val="28"/>
          <w:szCs w:val="28"/>
        </w:rPr>
        <w:t>Протокол о признании результатов работ по аккредитации органов по оценке соответствия», актами органов Евразийского экономического союза</w:t>
      </w:r>
      <w:r w:rsidR="001F69BD">
        <w:rPr>
          <w:rFonts w:ascii="Times New Roman" w:hAnsi="Times New Roman"/>
          <w:sz w:val="28"/>
          <w:szCs w:val="28"/>
        </w:rPr>
        <w:t>.</w:t>
      </w:r>
    </w:p>
    <w:p w:rsidR="00F52C38" w:rsidRPr="006E423F" w:rsidRDefault="00F52C38" w:rsidP="006E423F">
      <w:pPr>
        <w:pStyle w:val="a3"/>
        <w:spacing w:after="0" w:line="240" w:lineRule="auto"/>
        <w:ind w:left="567"/>
        <w:jc w:val="both"/>
        <w:rPr>
          <w:rFonts w:ascii="Times New Roman" w:eastAsia="Times New Roman" w:hAnsi="Times New Roman" w:cs="Times New Roman"/>
          <w:b/>
          <w:bCs/>
          <w:sz w:val="28"/>
          <w:szCs w:val="28"/>
          <w:lang w:eastAsia="ru-RU"/>
        </w:rPr>
      </w:pPr>
    </w:p>
    <w:p w:rsidR="00333A6D" w:rsidRPr="006E423F" w:rsidRDefault="009C5FFF" w:rsidP="006E423F">
      <w:pPr>
        <w:pStyle w:val="a3"/>
        <w:numPr>
          <w:ilvl w:val="0"/>
          <w:numId w:val="3"/>
        </w:numPr>
        <w:spacing w:after="0" w:line="240" w:lineRule="auto"/>
        <w:jc w:val="both"/>
        <w:rPr>
          <w:rFonts w:ascii="Times New Roman" w:eastAsia="Times New Roman" w:hAnsi="Times New Roman" w:cs="Times New Roman"/>
          <w:b/>
          <w:bCs/>
          <w:sz w:val="28"/>
          <w:szCs w:val="28"/>
          <w:lang w:eastAsia="ru-RU"/>
        </w:rPr>
      </w:pPr>
      <w:r w:rsidRPr="006E423F">
        <w:rPr>
          <w:rFonts w:ascii="Times New Roman" w:eastAsia="Times New Roman" w:hAnsi="Times New Roman" w:cs="Times New Roman"/>
          <w:b/>
          <w:bCs/>
          <w:sz w:val="28"/>
          <w:szCs w:val="28"/>
          <w:lang w:eastAsia="ru-RU"/>
        </w:rPr>
        <w:t>Описательная часть</w:t>
      </w:r>
      <w:r w:rsidR="006D29A4" w:rsidRPr="006E423F">
        <w:rPr>
          <w:rFonts w:ascii="Times New Roman" w:hAnsi="Times New Roman" w:cs="Times New Roman"/>
          <w:color w:val="000000" w:themeColor="text1"/>
          <w:sz w:val="28"/>
          <w:szCs w:val="28"/>
        </w:rPr>
        <w:t xml:space="preserve"> </w:t>
      </w:r>
    </w:p>
    <w:p w:rsidR="00F52C38" w:rsidRPr="006E423F" w:rsidRDefault="00F52C38" w:rsidP="006E423F">
      <w:pPr>
        <w:pStyle w:val="tkTekst"/>
        <w:spacing w:after="0" w:line="240" w:lineRule="auto"/>
        <w:ind w:firstLine="709"/>
        <w:rPr>
          <w:rFonts w:ascii="Times New Roman" w:eastAsia="Calibri" w:hAnsi="Times New Roman" w:cs="Times New Roman"/>
          <w:sz w:val="28"/>
          <w:szCs w:val="28"/>
          <w:lang w:eastAsia="en-US"/>
        </w:rPr>
      </w:pPr>
      <w:r w:rsidRPr="006E423F">
        <w:rPr>
          <w:rFonts w:ascii="Times New Roman" w:eastAsia="Calibri" w:hAnsi="Times New Roman" w:cs="Times New Roman"/>
          <w:sz w:val="28"/>
          <w:szCs w:val="28"/>
          <w:lang w:eastAsia="en-US"/>
        </w:rPr>
        <w:t xml:space="preserve">В </w:t>
      </w:r>
      <w:proofErr w:type="spellStart"/>
      <w:r w:rsidRPr="006E423F">
        <w:rPr>
          <w:rFonts w:ascii="Times New Roman" w:eastAsia="Calibri" w:hAnsi="Times New Roman" w:cs="Times New Roman"/>
          <w:sz w:val="28"/>
          <w:szCs w:val="28"/>
          <w:lang w:eastAsia="en-US"/>
        </w:rPr>
        <w:t>Кыргызской</w:t>
      </w:r>
      <w:proofErr w:type="spellEnd"/>
      <w:r w:rsidRPr="006E423F">
        <w:rPr>
          <w:rFonts w:ascii="Times New Roman" w:eastAsia="Calibri" w:hAnsi="Times New Roman" w:cs="Times New Roman"/>
          <w:sz w:val="28"/>
          <w:szCs w:val="28"/>
          <w:lang w:eastAsia="en-US"/>
        </w:rPr>
        <w:t xml:space="preserve"> Республике функции национального органа по аккредитации органов по оценке соответствия осуществляет </w:t>
      </w:r>
      <w:proofErr w:type="spellStart"/>
      <w:r w:rsidRPr="006E423F">
        <w:rPr>
          <w:rFonts w:ascii="Times New Roman" w:eastAsia="Calibri" w:hAnsi="Times New Roman" w:cs="Times New Roman"/>
          <w:sz w:val="28"/>
          <w:szCs w:val="28"/>
          <w:lang w:eastAsia="en-US"/>
        </w:rPr>
        <w:t>Кыргызский</w:t>
      </w:r>
      <w:proofErr w:type="spellEnd"/>
      <w:r w:rsidRPr="006E423F">
        <w:rPr>
          <w:rFonts w:ascii="Times New Roman" w:eastAsia="Calibri" w:hAnsi="Times New Roman" w:cs="Times New Roman"/>
          <w:sz w:val="28"/>
          <w:szCs w:val="28"/>
          <w:lang w:eastAsia="en-US"/>
        </w:rPr>
        <w:t xml:space="preserve"> центр аккредитации при Министерстве экономики</w:t>
      </w:r>
      <w:r w:rsidR="00CB0284" w:rsidRPr="006E423F">
        <w:rPr>
          <w:rFonts w:ascii="Times New Roman" w:eastAsia="Calibri" w:hAnsi="Times New Roman" w:cs="Times New Roman"/>
          <w:sz w:val="28"/>
          <w:szCs w:val="28"/>
          <w:lang w:eastAsia="en-US"/>
        </w:rPr>
        <w:t xml:space="preserve"> и </w:t>
      </w:r>
      <w:r w:rsidR="001F69BD">
        <w:rPr>
          <w:rFonts w:ascii="Times New Roman" w:eastAsia="Calibri" w:hAnsi="Times New Roman" w:cs="Times New Roman"/>
          <w:sz w:val="28"/>
          <w:szCs w:val="28"/>
          <w:lang w:eastAsia="en-US"/>
        </w:rPr>
        <w:t xml:space="preserve">коммерции </w:t>
      </w:r>
      <w:proofErr w:type="spellStart"/>
      <w:r w:rsidRPr="006E423F">
        <w:rPr>
          <w:rFonts w:ascii="Times New Roman" w:eastAsia="Calibri" w:hAnsi="Times New Roman" w:cs="Times New Roman"/>
          <w:sz w:val="28"/>
          <w:szCs w:val="28"/>
          <w:lang w:eastAsia="en-US"/>
        </w:rPr>
        <w:t>Кыргызской</w:t>
      </w:r>
      <w:proofErr w:type="spellEnd"/>
      <w:r w:rsidRPr="006E423F">
        <w:rPr>
          <w:rFonts w:ascii="Times New Roman" w:eastAsia="Calibri" w:hAnsi="Times New Roman" w:cs="Times New Roman"/>
          <w:sz w:val="28"/>
          <w:szCs w:val="28"/>
          <w:lang w:eastAsia="en-US"/>
        </w:rPr>
        <w:t xml:space="preserve"> Республики</w:t>
      </w:r>
      <w:r w:rsidR="00302C58" w:rsidRPr="006E423F">
        <w:rPr>
          <w:rFonts w:ascii="Times New Roman" w:eastAsia="Calibri" w:hAnsi="Times New Roman" w:cs="Times New Roman"/>
          <w:sz w:val="28"/>
          <w:szCs w:val="28"/>
          <w:lang w:eastAsia="en-US"/>
        </w:rPr>
        <w:t xml:space="preserve"> (далее</w:t>
      </w:r>
      <w:r w:rsidR="001F69BD">
        <w:rPr>
          <w:rFonts w:ascii="Times New Roman" w:eastAsia="Calibri" w:hAnsi="Times New Roman" w:cs="Times New Roman"/>
          <w:sz w:val="28"/>
          <w:szCs w:val="28"/>
          <w:lang w:eastAsia="en-US"/>
        </w:rPr>
        <w:t xml:space="preserve"> -</w:t>
      </w:r>
      <w:r w:rsidR="00302C58" w:rsidRPr="006E423F">
        <w:rPr>
          <w:rFonts w:ascii="Times New Roman" w:eastAsia="Calibri" w:hAnsi="Times New Roman" w:cs="Times New Roman"/>
          <w:sz w:val="28"/>
          <w:szCs w:val="28"/>
          <w:lang w:eastAsia="en-US"/>
        </w:rPr>
        <w:t xml:space="preserve"> КЦА)</w:t>
      </w:r>
      <w:r w:rsidRPr="006E423F">
        <w:rPr>
          <w:rFonts w:ascii="Times New Roman" w:eastAsia="Calibri" w:hAnsi="Times New Roman" w:cs="Times New Roman"/>
          <w:sz w:val="28"/>
          <w:szCs w:val="28"/>
          <w:lang w:eastAsia="en-US"/>
        </w:rPr>
        <w:t>.</w:t>
      </w:r>
    </w:p>
    <w:p w:rsidR="00302C58" w:rsidRPr="006E423F" w:rsidRDefault="00CB0284" w:rsidP="006E423F">
      <w:pPr>
        <w:ind w:right="-1" w:firstLine="709"/>
        <w:jc w:val="both"/>
        <w:rPr>
          <w:rFonts w:ascii="Times New Roman" w:hAnsi="Times New Roman"/>
          <w:sz w:val="28"/>
          <w:szCs w:val="28"/>
        </w:rPr>
      </w:pPr>
      <w:r w:rsidRPr="006E423F">
        <w:rPr>
          <w:rFonts w:ascii="Times New Roman" w:hAnsi="Times New Roman"/>
          <w:sz w:val="28"/>
          <w:szCs w:val="28"/>
        </w:rPr>
        <w:t xml:space="preserve">Также </w:t>
      </w:r>
      <w:r w:rsidR="00302C58" w:rsidRPr="006E423F">
        <w:rPr>
          <w:rFonts w:ascii="Times New Roman" w:hAnsi="Times New Roman"/>
          <w:sz w:val="28"/>
          <w:szCs w:val="28"/>
        </w:rPr>
        <w:t>КЦА осуществляет функции по реализации государственной политики в области аккредитации органов по оценке соответствия, направленной на подтверждение компетентности, органов по оценке соответствия (испытательные, калибровочные, медицинские лаборатории, органы</w:t>
      </w:r>
      <w:r w:rsidRPr="006E423F">
        <w:rPr>
          <w:rFonts w:ascii="Times New Roman" w:hAnsi="Times New Roman"/>
          <w:sz w:val="28"/>
          <w:szCs w:val="28"/>
        </w:rPr>
        <w:t xml:space="preserve"> инспекции, органы сертификации</w:t>
      </w:r>
      <w:r w:rsidR="00302C58" w:rsidRPr="006E423F">
        <w:rPr>
          <w:rFonts w:ascii="Times New Roman" w:hAnsi="Times New Roman"/>
          <w:sz w:val="28"/>
          <w:szCs w:val="28"/>
        </w:rPr>
        <w:t xml:space="preserve">), обеспечения доверия к ним и создания условий для признания результатов их деятельности. </w:t>
      </w:r>
    </w:p>
    <w:p w:rsidR="00302C58" w:rsidRPr="006E423F" w:rsidRDefault="00302C58" w:rsidP="006E423F">
      <w:pPr>
        <w:pStyle w:val="formattext"/>
        <w:shd w:val="clear" w:color="auto" w:fill="FFFFFF"/>
        <w:spacing w:before="0" w:beforeAutospacing="0" w:after="0" w:afterAutospacing="0"/>
        <w:jc w:val="both"/>
        <w:textAlignment w:val="baseline"/>
        <w:rPr>
          <w:rFonts w:eastAsia="Calibri"/>
          <w:sz w:val="28"/>
          <w:szCs w:val="28"/>
          <w:lang w:eastAsia="en-US"/>
        </w:rPr>
      </w:pPr>
      <w:r w:rsidRPr="006E423F">
        <w:rPr>
          <w:rFonts w:eastAsia="Calibri"/>
          <w:sz w:val="28"/>
          <w:szCs w:val="28"/>
          <w:lang w:eastAsia="en-US"/>
        </w:rPr>
        <w:t xml:space="preserve">  </w:t>
      </w:r>
      <w:r w:rsidRPr="006E423F">
        <w:rPr>
          <w:rFonts w:eastAsia="Calibri"/>
          <w:sz w:val="28"/>
          <w:szCs w:val="28"/>
          <w:lang w:eastAsia="en-US"/>
        </w:rPr>
        <w:tab/>
        <w:t>Требования к национальному органу по аккредитации установлены в международном стандарте ГОСТ ISO/IEC 17011-2018 «Оценка соответствия. Требования к органам по аккредитации, аккредитующим органы по оценке соответствия» (далее  ISO/IEC 17011).</w:t>
      </w:r>
    </w:p>
    <w:p w:rsidR="00302C58" w:rsidRPr="006E423F" w:rsidRDefault="00302C58" w:rsidP="006E423F">
      <w:pPr>
        <w:widowControl w:val="0"/>
        <w:tabs>
          <w:tab w:val="left" w:pos="851"/>
        </w:tabs>
        <w:jc w:val="both"/>
        <w:rPr>
          <w:rFonts w:ascii="Times New Roman" w:hAnsi="Times New Roman"/>
          <w:sz w:val="28"/>
          <w:szCs w:val="28"/>
        </w:rPr>
      </w:pPr>
      <w:r w:rsidRPr="006E423F">
        <w:rPr>
          <w:rFonts w:ascii="Times New Roman" w:hAnsi="Times New Roman"/>
          <w:sz w:val="28"/>
          <w:szCs w:val="28"/>
        </w:rPr>
        <w:tab/>
        <w:t xml:space="preserve">Одним из требований </w:t>
      </w:r>
      <w:r w:rsidR="008E72F2" w:rsidRPr="006E423F">
        <w:rPr>
          <w:rFonts w:ascii="Times New Roman" w:hAnsi="Times New Roman"/>
          <w:sz w:val="28"/>
          <w:szCs w:val="28"/>
        </w:rPr>
        <w:t xml:space="preserve">новой версии </w:t>
      </w:r>
      <w:r w:rsidRPr="006E423F">
        <w:rPr>
          <w:rFonts w:ascii="Times New Roman" w:hAnsi="Times New Roman"/>
          <w:sz w:val="28"/>
          <w:szCs w:val="28"/>
        </w:rPr>
        <w:t>стандарта ISO/IEC 17011 является обеспечение требований беспристрастности, в пункте 4.4.5 установлено, что орган по аккредитации должен документировать и внедрить процесс, обеспечивающий возможность результативного участия заинтересованных сторон в обеспечении беспристрастности. Орган по аккредитации должен обеспечить сбалансированное представительство всех заинтересованных сторон без преобладания какой-либо одной из них.</w:t>
      </w:r>
    </w:p>
    <w:p w:rsidR="009A09E2" w:rsidRPr="006E423F" w:rsidRDefault="002E4695" w:rsidP="006E423F">
      <w:pPr>
        <w:ind w:firstLine="567"/>
        <w:jc w:val="both"/>
        <w:rPr>
          <w:rFonts w:ascii="Times New Roman" w:hAnsi="Times New Roman"/>
          <w:sz w:val="28"/>
          <w:szCs w:val="28"/>
        </w:rPr>
      </w:pPr>
      <w:r w:rsidRPr="001F69BD">
        <w:rPr>
          <w:rFonts w:ascii="Times New Roman" w:hAnsi="Times New Roman"/>
          <w:sz w:val="28"/>
          <w:szCs w:val="28"/>
        </w:rPr>
        <w:t>Для</w:t>
      </w:r>
      <w:r w:rsidR="00425B72" w:rsidRPr="006E423F">
        <w:rPr>
          <w:rFonts w:ascii="Times New Roman" w:hAnsi="Times New Roman"/>
          <w:sz w:val="28"/>
          <w:szCs w:val="28"/>
        </w:rPr>
        <w:t xml:space="preserve"> приведения положения о национальной системе аккредитации в соответствие с положениями Договора о Евразийском экономическом союзе от 29 мая 2014 года, Приложения № 11 к Договору о Евразийском экономическом союзе от 29 мая 2014 года «Протокол о признании результатов работ по аккредитации  органов по оценке соответствия», актами органов Евразийского экономического союза, </w:t>
      </w:r>
      <w:r w:rsidR="006E423F" w:rsidRPr="006E423F">
        <w:rPr>
          <w:rFonts w:ascii="Times New Roman" w:hAnsi="Times New Roman"/>
          <w:sz w:val="28"/>
          <w:szCs w:val="28"/>
        </w:rPr>
        <w:t xml:space="preserve">вносятся соответствующие изменения. </w:t>
      </w:r>
    </w:p>
    <w:p w:rsidR="009A09E2" w:rsidRPr="006E423F" w:rsidRDefault="009A09E2" w:rsidP="006E423F">
      <w:pPr>
        <w:pStyle w:val="ac"/>
        <w:tabs>
          <w:tab w:val="left" w:pos="9071"/>
        </w:tabs>
        <w:spacing w:before="0" w:beforeAutospacing="0" w:after="0" w:afterAutospacing="0"/>
        <w:ind w:firstLine="709"/>
        <w:jc w:val="both"/>
        <w:rPr>
          <w:b/>
          <w:sz w:val="28"/>
          <w:szCs w:val="28"/>
        </w:rPr>
      </w:pPr>
      <w:r w:rsidRPr="006E423F">
        <w:rPr>
          <w:b/>
          <w:sz w:val="28"/>
          <w:szCs w:val="28"/>
        </w:rPr>
        <w:lastRenderedPageBreak/>
        <w:t>3. Прогнозы возможных социальных, экономических, правовых, правозащитных, гендерных, экологических, коррупционных последствий</w:t>
      </w:r>
    </w:p>
    <w:p w:rsidR="009A09E2" w:rsidRPr="006E423F" w:rsidRDefault="009A09E2" w:rsidP="002E4695">
      <w:pPr>
        <w:pStyle w:val="tkZagolovok5"/>
        <w:tabs>
          <w:tab w:val="left" w:pos="9071"/>
        </w:tabs>
        <w:spacing w:before="0" w:after="0" w:line="240" w:lineRule="auto"/>
        <w:ind w:right="-1" w:firstLine="709"/>
        <w:jc w:val="both"/>
        <w:rPr>
          <w:rFonts w:ascii="Times New Roman" w:hAnsi="Times New Roman" w:cs="Times New Roman"/>
          <w:b w:val="0"/>
          <w:sz w:val="28"/>
          <w:szCs w:val="28"/>
        </w:rPr>
      </w:pPr>
      <w:r w:rsidRPr="006E423F">
        <w:rPr>
          <w:rFonts w:ascii="Times New Roman" w:hAnsi="Times New Roman" w:cs="Times New Roman"/>
          <w:b w:val="0"/>
          <w:sz w:val="28"/>
          <w:szCs w:val="28"/>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w:t>
      </w:r>
      <w:bookmarkStart w:id="0" w:name="_GoBack"/>
      <w:bookmarkEnd w:id="0"/>
      <w:r w:rsidRPr="006E423F">
        <w:rPr>
          <w:rFonts w:ascii="Times New Roman" w:hAnsi="Times New Roman" w:cs="Times New Roman"/>
          <w:b w:val="0"/>
          <w:sz w:val="28"/>
          <w:szCs w:val="28"/>
        </w:rPr>
        <w:t>е повлечет.</w:t>
      </w:r>
      <w:r w:rsidR="002E4695">
        <w:rPr>
          <w:rFonts w:ascii="Times New Roman" w:hAnsi="Times New Roman" w:cs="Times New Roman"/>
          <w:b w:val="0"/>
          <w:sz w:val="28"/>
          <w:szCs w:val="28"/>
          <w:lang w:val="ky-KG"/>
        </w:rPr>
        <w:t xml:space="preserve"> При этом принятие обозначенного проекта постановления </w:t>
      </w:r>
      <w:r w:rsidR="003A5907">
        <w:rPr>
          <w:rFonts w:ascii="Times New Roman" w:hAnsi="Times New Roman" w:cs="Times New Roman"/>
          <w:b w:val="0"/>
          <w:sz w:val="28"/>
          <w:szCs w:val="28"/>
          <w:lang w:val="ky-KG"/>
        </w:rPr>
        <w:t xml:space="preserve">прогнозирует </w:t>
      </w:r>
      <w:r w:rsidR="002E4695">
        <w:rPr>
          <w:rFonts w:ascii="Times New Roman" w:hAnsi="Times New Roman" w:cs="Times New Roman"/>
          <w:b w:val="0"/>
          <w:sz w:val="28"/>
          <w:szCs w:val="28"/>
          <w:lang w:val="ky-KG"/>
        </w:rPr>
        <w:t>обеспеч</w:t>
      </w:r>
      <w:r w:rsidR="003A5907">
        <w:rPr>
          <w:rFonts w:ascii="Times New Roman" w:hAnsi="Times New Roman" w:cs="Times New Roman"/>
          <w:b w:val="0"/>
          <w:sz w:val="28"/>
          <w:szCs w:val="28"/>
          <w:lang w:val="ky-KG"/>
        </w:rPr>
        <w:t>ение</w:t>
      </w:r>
      <w:r w:rsidR="002E4695">
        <w:rPr>
          <w:rFonts w:ascii="Times New Roman" w:hAnsi="Times New Roman" w:cs="Times New Roman"/>
          <w:b w:val="0"/>
          <w:sz w:val="28"/>
          <w:szCs w:val="28"/>
          <w:lang w:val="ky-KG"/>
        </w:rPr>
        <w:t xml:space="preserve"> эффективно</w:t>
      </w:r>
      <w:r w:rsidR="003A5907">
        <w:rPr>
          <w:rFonts w:ascii="Times New Roman" w:hAnsi="Times New Roman" w:cs="Times New Roman"/>
          <w:b w:val="0"/>
          <w:sz w:val="28"/>
          <w:szCs w:val="28"/>
          <w:lang w:val="ky-KG"/>
        </w:rPr>
        <w:t>го развития и совершенствование</w:t>
      </w:r>
      <w:r w:rsidR="002E4695" w:rsidRPr="002E4695">
        <w:rPr>
          <w:rFonts w:ascii="Times New Roman" w:hAnsi="Times New Roman"/>
          <w:sz w:val="28"/>
          <w:szCs w:val="28"/>
        </w:rPr>
        <w:t xml:space="preserve"> </w:t>
      </w:r>
      <w:r w:rsidR="002E4695" w:rsidRPr="002E4695">
        <w:rPr>
          <w:rFonts w:ascii="Times New Roman" w:hAnsi="Times New Roman" w:cs="Times New Roman"/>
          <w:b w:val="0"/>
          <w:sz w:val="28"/>
          <w:szCs w:val="28"/>
        </w:rPr>
        <w:t>государственной политики в области аккредитации органов по оценке соответствия, направленной на подтверждение компетентности, органов по оценке соответствия (испытательные, калибровочные, медицинские лаборатории, органы инспекции, органы сертификации), обеспечения доверия к ним и создания условий для признания результатов их деятельности.</w:t>
      </w:r>
    </w:p>
    <w:p w:rsidR="009A09E2" w:rsidRPr="006E423F" w:rsidRDefault="009A09E2" w:rsidP="006E423F">
      <w:pPr>
        <w:pStyle w:val="tkZagolovok5"/>
        <w:tabs>
          <w:tab w:val="left" w:pos="9071"/>
        </w:tabs>
        <w:spacing w:before="0" w:after="0" w:line="240" w:lineRule="auto"/>
        <w:ind w:right="-1" w:firstLine="709"/>
        <w:jc w:val="both"/>
        <w:rPr>
          <w:rFonts w:ascii="Times New Roman" w:hAnsi="Times New Roman" w:cs="Times New Roman"/>
          <w:b w:val="0"/>
          <w:sz w:val="28"/>
          <w:szCs w:val="28"/>
        </w:rPr>
      </w:pPr>
      <w:r w:rsidRPr="006E423F">
        <w:rPr>
          <w:rFonts w:ascii="Times New Roman" w:hAnsi="Times New Roman" w:cs="Times New Roman"/>
          <w:sz w:val="28"/>
          <w:szCs w:val="28"/>
        </w:rPr>
        <w:t xml:space="preserve">4. Информация о результатах общественного обсуждения </w:t>
      </w:r>
    </w:p>
    <w:p w:rsidR="009A09E2" w:rsidRPr="006E423F" w:rsidRDefault="009A09E2" w:rsidP="006E423F">
      <w:pPr>
        <w:pStyle w:val="1"/>
        <w:tabs>
          <w:tab w:val="left" w:pos="9071"/>
        </w:tabs>
        <w:spacing w:before="0" w:beforeAutospacing="0" w:after="0" w:afterAutospacing="0"/>
        <w:ind w:firstLine="709"/>
        <w:jc w:val="both"/>
        <w:rPr>
          <w:b w:val="0"/>
          <w:kern w:val="0"/>
          <w:sz w:val="28"/>
          <w:szCs w:val="28"/>
        </w:rPr>
      </w:pPr>
      <w:r w:rsidRPr="006E423F">
        <w:rPr>
          <w:b w:val="0"/>
          <w:kern w:val="0"/>
          <w:sz w:val="28"/>
          <w:szCs w:val="28"/>
        </w:rPr>
        <w:t xml:space="preserve">В соответствии со статьей 22 Закона «О нормативных правовых актах </w:t>
      </w:r>
      <w:proofErr w:type="spellStart"/>
      <w:r w:rsidRPr="006E423F">
        <w:rPr>
          <w:b w:val="0"/>
          <w:kern w:val="0"/>
          <w:sz w:val="28"/>
          <w:szCs w:val="28"/>
        </w:rPr>
        <w:t>Кыргызской</w:t>
      </w:r>
      <w:proofErr w:type="spellEnd"/>
      <w:r w:rsidRPr="006E423F">
        <w:rPr>
          <w:b w:val="0"/>
          <w:kern w:val="0"/>
          <w:sz w:val="28"/>
          <w:szCs w:val="28"/>
        </w:rPr>
        <w:t xml:space="preserve"> Республики» и в целях проведения общественного обсуждения, данный проект постановления размещен на официальном сайте Правительства </w:t>
      </w:r>
      <w:proofErr w:type="spellStart"/>
      <w:r w:rsidRPr="006E423F">
        <w:rPr>
          <w:b w:val="0"/>
          <w:kern w:val="0"/>
          <w:sz w:val="28"/>
          <w:szCs w:val="28"/>
        </w:rPr>
        <w:t>Кыргызской</w:t>
      </w:r>
      <w:proofErr w:type="spellEnd"/>
      <w:r w:rsidRPr="006E423F">
        <w:rPr>
          <w:b w:val="0"/>
          <w:kern w:val="0"/>
          <w:sz w:val="28"/>
          <w:szCs w:val="28"/>
        </w:rPr>
        <w:t xml:space="preserve"> Республики </w:t>
      </w:r>
      <w:hyperlink r:id="rId9" w:history="1">
        <w:r w:rsidRPr="006E423F">
          <w:rPr>
            <w:b w:val="0"/>
            <w:kern w:val="0"/>
            <w:sz w:val="28"/>
            <w:szCs w:val="28"/>
          </w:rPr>
          <w:t>www.gov.kg</w:t>
        </w:r>
      </w:hyperlink>
      <w:r w:rsidRPr="006E423F">
        <w:rPr>
          <w:b w:val="0"/>
          <w:kern w:val="0"/>
          <w:sz w:val="28"/>
          <w:szCs w:val="28"/>
        </w:rPr>
        <w:t xml:space="preserve"> ______________ года и на Едином портале общественного обсуждения проектов нормативных правовых актов </w:t>
      </w:r>
      <w:proofErr w:type="spellStart"/>
      <w:r w:rsidRPr="006E423F">
        <w:rPr>
          <w:b w:val="0"/>
          <w:kern w:val="0"/>
          <w:sz w:val="28"/>
          <w:szCs w:val="28"/>
        </w:rPr>
        <w:t>Кыргызской</w:t>
      </w:r>
      <w:proofErr w:type="spellEnd"/>
      <w:r w:rsidRPr="006E423F">
        <w:rPr>
          <w:b w:val="0"/>
          <w:kern w:val="0"/>
          <w:sz w:val="28"/>
          <w:szCs w:val="28"/>
        </w:rPr>
        <w:t xml:space="preserve"> Республики</w:t>
      </w:r>
      <w:r w:rsidRPr="006E423F">
        <w:rPr>
          <w:sz w:val="28"/>
          <w:szCs w:val="28"/>
        </w:rPr>
        <w:t xml:space="preserve"> </w:t>
      </w:r>
      <w:hyperlink r:id="rId10" w:history="1">
        <w:r w:rsidRPr="006E423F">
          <w:rPr>
            <w:rStyle w:val="a5"/>
            <w:b w:val="0"/>
            <w:kern w:val="0"/>
            <w:sz w:val="28"/>
            <w:szCs w:val="28"/>
          </w:rPr>
          <w:t>http://koomtalkuu.gov.kg______________</w:t>
        </w:r>
      </w:hyperlink>
      <w:r w:rsidRPr="006E423F">
        <w:rPr>
          <w:rStyle w:val="a5"/>
          <w:b w:val="0"/>
          <w:color w:val="auto"/>
          <w:kern w:val="0"/>
          <w:sz w:val="28"/>
          <w:szCs w:val="28"/>
        </w:rPr>
        <w:t xml:space="preserve"> года</w:t>
      </w:r>
      <w:r w:rsidRPr="006E423F">
        <w:rPr>
          <w:b w:val="0"/>
          <w:kern w:val="0"/>
          <w:sz w:val="28"/>
          <w:szCs w:val="28"/>
        </w:rPr>
        <w:t>.</w:t>
      </w:r>
    </w:p>
    <w:p w:rsidR="009A09E2" w:rsidRPr="006E423F" w:rsidRDefault="009A09E2" w:rsidP="006E423F">
      <w:pPr>
        <w:pStyle w:val="tkZagolovok5"/>
        <w:tabs>
          <w:tab w:val="left" w:pos="9071"/>
        </w:tabs>
        <w:spacing w:before="0" w:after="0" w:line="240" w:lineRule="auto"/>
        <w:ind w:right="-1" w:firstLine="709"/>
        <w:jc w:val="both"/>
        <w:rPr>
          <w:rFonts w:ascii="Times New Roman" w:hAnsi="Times New Roman" w:cs="Times New Roman"/>
          <w:sz w:val="28"/>
          <w:szCs w:val="28"/>
        </w:rPr>
      </w:pPr>
      <w:r w:rsidRPr="006E423F">
        <w:rPr>
          <w:rFonts w:ascii="Times New Roman" w:hAnsi="Times New Roman" w:cs="Times New Roman"/>
          <w:bCs w:val="0"/>
          <w:sz w:val="28"/>
          <w:szCs w:val="28"/>
        </w:rPr>
        <w:t>5. Анализ соответствия проекта законодательству</w:t>
      </w:r>
    </w:p>
    <w:p w:rsidR="009A09E2" w:rsidRPr="006E423F" w:rsidRDefault="009A09E2" w:rsidP="006E423F">
      <w:pPr>
        <w:pStyle w:val="tkZagolovok5"/>
        <w:tabs>
          <w:tab w:val="left" w:pos="9071"/>
        </w:tabs>
        <w:spacing w:before="0" w:after="0" w:line="240" w:lineRule="auto"/>
        <w:ind w:right="-1" w:firstLine="709"/>
        <w:jc w:val="both"/>
        <w:rPr>
          <w:rFonts w:ascii="Times New Roman" w:hAnsi="Times New Roman" w:cs="Times New Roman"/>
          <w:b w:val="0"/>
          <w:sz w:val="28"/>
          <w:szCs w:val="28"/>
        </w:rPr>
      </w:pPr>
      <w:r w:rsidRPr="006E423F">
        <w:rPr>
          <w:rFonts w:ascii="Times New Roman" w:hAnsi="Times New Roman" w:cs="Times New Roman"/>
          <w:b w:val="0"/>
          <w:sz w:val="28"/>
          <w:szCs w:val="28"/>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6E423F">
        <w:rPr>
          <w:rFonts w:ascii="Times New Roman" w:hAnsi="Times New Roman" w:cs="Times New Roman"/>
          <w:b w:val="0"/>
          <w:sz w:val="28"/>
          <w:szCs w:val="28"/>
        </w:rPr>
        <w:t>Кыргызская</w:t>
      </w:r>
      <w:proofErr w:type="spellEnd"/>
      <w:r w:rsidRPr="006E423F">
        <w:rPr>
          <w:rFonts w:ascii="Times New Roman" w:hAnsi="Times New Roman" w:cs="Times New Roman"/>
          <w:b w:val="0"/>
          <w:sz w:val="28"/>
          <w:szCs w:val="28"/>
        </w:rPr>
        <w:t xml:space="preserve"> Республика.</w:t>
      </w:r>
    </w:p>
    <w:p w:rsidR="009A09E2" w:rsidRPr="006E423F" w:rsidRDefault="009A09E2" w:rsidP="006E423F">
      <w:pPr>
        <w:pStyle w:val="tkZagolovok5"/>
        <w:tabs>
          <w:tab w:val="left" w:pos="9071"/>
        </w:tabs>
        <w:spacing w:before="0" w:after="0" w:line="240" w:lineRule="auto"/>
        <w:ind w:right="-1" w:firstLine="709"/>
        <w:jc w:val="both"/>
        <w:rPr>
          <w:rFonts w:ascii="Times New Roman" w:hAnsi="Times New Roman" w:cs="Times New Roman"/>
          <w:sz w:val="28"/>
          <w:szCs w:val="28"/>
        </w:rPr>
      </w:pPr>
      <w:r w:rsidRPr="006E423F">
        <w:rPr>
          <w:rFonts w:ascii="Times New Roman" w:hAnsi="Times New Roman" w:cs="Times New Roman"/>
          <w:sz w:val="28"/>
          <w:szCs w:val="28"/>
        </w:rPr>
        <w:t>6. Информация о необходимости финансирования</w:t>
      </w:r>
    </w:p>
    <w:p w:rsidR="009A09E2" w:rsidRPr="001F69BD" w:rsidRDefault="009A09E2" w:rsidP="006E423F">
      <w:pPr>
        <w:pStyle w:val="tkZagolovok5"/>
        <w:tabs>
          <w:tab w:val="left" w:pos="9071"/>
        </w:tabs>
        <w:spacing w:before="0" w:after="0" w:line="240" w:lineRule="auto"/>
        <w:ind w:right="-1" w:firstLine="709"/>
        <w:jc w:val="both"/>
        <w:rPr>
          <w:rFonts w:ascii="Times New Roman" w:hAnsi="Times New Roman" w:cs="Times New Roman"/>
          <w:b w:val="0"/>
          <w:sz w:val="28"/>
          <w:szCs w:val="28"/>
        </w:rPr>
      </w:pPr>
      <w:r w:rsidRPr="001F69BD">
        <w:rPr>
          <w:rFonts w:ascii="Times New Roman" w:hAnsi="Times New Roman" w:cs="Times New Roman"/>
          <w:b w:val="0"/>
          <w:sz w:val="28"/>
          <w:szCs w:val="28"/>
        </w:rPr>
        <w:t xml:space="preserve">Принятие настоящего проекта постановления Правительства </w:t>
      </w:r>
      <w:proofErr w:type="spellStart"/>
      <w:r w:rsidRPr="001F69BD">
        <w:rPr>
          <w:rFonts w:ascii="Times New Roman" w:hAnsi="Times New Roman" w:cs="Times New Roman"/>
          <w:b w:val="0"/>
          <w:sz w:val="28"/>
          <w:szCs w:val="28"/>
        </w:rPr>
        <w:t>Кыргызской</w:t>
      </w:r>
      <w:proofErr w:type="spellEnd"/>
      <w:r w:rsidRPr="001F69BD">
        <w:rPr>
          <w:rFonts w:ascii="Times New Roman" w:hAnsi="Times New Roman" w:cs="Times New Roman"/>
          <w:b w:val="0"/>
          <w:sz w:val="28"/>
          <w:szCs w:val="28"/>
        </w:rPr>
        <w:t xml:space="preserve"> Республики не повлечет дополнительных финансовых затрат из республиканского бюджета. </w:t>
      </w:r>
    </w:p>
    <w:p w:rsidR="009A09E2" w:rsidRPr="006E423F" w:rsidRDefault="009A09E2" w:rsidP="006E423F">
      <w:pPr>
        <w:tabs>
          <w:tab w:val="left" w:pos="9071"/>
        </w:tabs>
        <w:ind w:right="-1" w:firstLine="709"/>
        <w:jc w:val="both"/>
        <w:rPr>
          <w:rFonts w:ascii="Times New Roman" w:eastAsia="Times New Roman" w:hAnsi="Times New Roman"/>
          <w:b/>
          <w:bCs/>
          <w:sz w:val="28"/>
          <w:szCs w:val="28"/>
          <w:lang w:eastAsia="ru-RU"/>
        </w:rPr>
      </w:pPr>
      <w:r w:rsidRPr="006E423F">
        <w:rPr>
          <w:rFonts w:ascii="Times New Roman" w:eastAsia="Times New Roman" w:hAnsi="Times New Roman"/>
          <w:b/>
          <w:bCs/>
          <w:sz w:val="28"/>
          <w:szCs w:val="28"/>
          <w:lang w:eastAsia="ru-RU"/>
        </w:rPr>
        <w:t>7. Информация об анализе регулятивного воздействия</w:t>
      </w:r>
    </w:p>
    <w:p w:rsidR="009A09E2" w:rsidRPr="006E423F" w:rsidRDefault="009A09E2" w:rsidP="006E423F">
      <w:pPr>
        <w:tabs>
          <w:tab w:val="left" w:pos="9071"/>
        </w:tabs>
        <w:ind w:right="-1" w:firstLine="709"/>
        <w:jc w:val="both"/>
        <w:rPr>
          <w:rFonts w:ascii="Times New Roman" w:eastAsia="Times New Roman" w:hAnsi="Times New Roman"/>
          <w:bCs/>
          <w:sz w:val="28"/>
          <w:szCs w:val="28"/>
          <w:lang w:eastAsia="ru-RU"/>
        </w:rPr>
      </w:pPr>
      <w:r w:rsidRPr="006E423F">
        <w:rPr>
          <w:rFonts w:ascii="Times New Roman" w:eastAsia="Times New Roman" w:hAnsi="Times New Roman"/>
          <w:bCs/>
          <w:sz w:val="28"/>
          <w:szCs w:val="28"/>
          <w:lang w:eastAsia="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8E72F2" w:rsidRPr="006E423F" w:rsidRDefault="008E72F2" w:rsidP="006E423F">
      <w:pPr>
        <w:tabs>
          <w:tab w:val="left" w:pos="9071"/>
        </w:tabs>
        <w:ind w:right="-1" w:firstLine="709"/>
        <w:jc w:val="both"/>
        <w:rPr>
          <w:rFonts w:ascii="Times New Roman" w:eastAsia="Times New Roman" w:hAnsi="Times New Roman"/>
          <w:bCs/>
          <w:sz w:val="28"/>
          <w:szCs w:val="28"/>
          <w:lang w:eastAsia="ru-RU"/>
        </w:rPr>
      </w:pPr>
    </w:p>
    <w:p w:rsidR="008E72F2" w:rsidRPr="006E423F" w:rsidRDefault="008E72F2" w:rsidP="006E423F">
      <w:pPr>
        <w:rPr>
          <w:rFonts w:ascii="Times New Roman" w:hAnsi="Times New Roman"/>
          <w:b/>
          <w:color w:val="333333"/>
          <w:sz w:val="28"/>
          <w:szCs w:val="28"/>
          <w:shd w:val="clear" w:color="auto" w:fill="FFFFFF"/>
        </w:rPr>
      </w:pPr>
    </w:p>
    <w:p w:rsidR="00F002CF" w:rsidRPr="006E423F" w:rsidRDefault="00F002CF" w:rsidP="006E423F">
      <w:pPr>
        <w:pStyle w:val="a8"/>
        <w:rPr>
          <w:rFonts w:ascii="Times New Roman" w:eastAsia="Times New Roman" w:hAnsi="Times New Roman"/>
          <w:b/>
          <w:bCs/>
          <w:sz w:val="28"/>
          <w:szCs w:val="28"/>
          <w:lang w:eastAsia="ru-RU"/>
        </w:rPr>
      </w:pPr>
      <w:r w:rsidRPr="006E423F">
        <w:rPr>
          <w:rFonts w:ascii="Times New Roman" w:eastAsia="Times New Roman" w:hAnsi="Times New Roman"/>
          <w:b/>
          <w:bCs/>
          <w:sz w:val="28"/>
          <w:szCs w:val="28"/>
          <w:lang w:eastAsia="ru-RU"/>
        </w:rPr>
        <w:t>Министр экономики и коммерции</w:t>
      </w:r>
    </w:p>
    <w:p w:rsidR="00F002CF" w:rsidRPr="006E423F" w:rsidRDefault="00F002CF" w:rsidP="006E423F">
      <w:pPr>
        <w:pStyle w:val="a8"/>
        <w:rPr>
          <w:rFonts w:ascii="Times New Roman" w:eastAsia="Times New Roman" w:hAnsi="Times New Roman"/>
          <w:b/>
          <w:bCs/>
          <w:sz w:val="28"/>
          <w:szCs w:val="28"/>
          <w:lang w:eastAsia="ru-RU"/>
        </w:rPr>
      </w:pPr>
      <w:proofErr w:type="spellStart"/>
      <w:r w:rsidRPr="006E423F">
        <w:rPr>
          <w:rFonts w:ascii="Times New Roman" w:eastAsia="Times New Roman" w:hAnsi="Times New Roman"/>
          <w:b/>
          <w:bCs/>
          <w:sz w:val="28"/>
          <w:szCs w:val="28"/>
          <w:lang w:eastAsia="ru-RU"/>
        </w:rPr>
        <w:t>Кыргызской</w:t>
      </w:r>
      <w:proofErr w:type="spellEnd"/>
      <w:r w:rsidRPr="006E423F">
        <w:rPr>
          <w:rFonts w:ascii="Times New Roman" w:eastAsia="Times New Roman" w:hAnsi="Times New Roman"/>
          <w:b/>
          <w:bCs/>
          <w:sz w:val="28"/>
          <w:szCs w:val="28"/>
          <w:lang w:eastAsia="ru-RU"/>
        </w:rPr>
        <w:t xml:space="preserve"> Республики</w:t>
      </w:r>
      <w:r w:rsidRPr="006E423F">
        <w:rPr>
          <w:rFonts w:ascii="Times New Roman" w:eastAsia="Times New Roman" w:hAnsi="Times New Roman"/>
          <w:b/>
          <w:bCs/>
          <w:sz w:val="28"/>
          <w:szCs w:val="28"/>
          <w:lang w:eastAsia="ru-RU"/>
        </w:rPr>
        <w:tab/>
      </w:r>
      <w:r w:rsidRPr="006E423F">
        <w:rPr>
          <w:rFonts w:ascii="Times New Roman" w:eastAsia="Times New Roman" w:hAnsi="Times New Roman"/>
          <w:b/>
          <w:bCs/>
          <w:sz w:val="28"/>
          <w:szCs w:val="28"/>
          <w:lang w:eastAsia="ru-RU"/>
        </w:rPr>
        <w:tab/>
      </w:r>
      <w:proofErr w:type="spellStart"/>
      <w:r w:rsidRPr="006E423F">
        <w:rPr>
          <w:rFonts w:ascii="Times New Roman" w:eastAsia="Times New Roman" w:hAnsi="Times New Roman"/>
          <w:b/>
          <w:bCs/>
          <w:sz w:val="28"/>
          <w:szCs w:val="28"/>
          <w:lang w:eastAsia="ru-RU"/>
        </w:rPr>
        <w:t>Д.Дж.Амангельдиев</w:t>
      </w:r>
      <w:proofErr w:type="spellEnd"/>
      <w:r w:rsidRPr="006E423F">
        <w:rPr>
          <w:rFonts w:ascii="Times New Roman" w:eastAsia="Times New Roman" w:hAnsi="Times New Roman"/>
          <w:b/>
          <w:bCs/>
          <w:sz w:val="28"/>
          <w:szCs w:val="28"/>
          <w:lang w:eastAsia="ru-RU"/>
        </w:rPr>
        <w:t xml:space="preserve"> </w:t>
      </w:r>
    </w:p>
    <w:p w:rsidR="009A09E2" w:rsidRPr="006E423F" w:rsidRDefault="009A09E2" w:rsidP="006E423F">
      <w:pPr>
        <w:tabs>
          <w:tab w:val="left" w:pos="9071"/>
        </w:tabs>
        <w:ind w:right="-1" w:firstLine="709"/>
        <w:jc w:val="both"/>
        <w:rPr>
          <w:rFonts w:ascii="Times New Roman" w:eastAsia="Times New Roman" w:hAnsi="Times New Roman"/>
          <w:b/>
          <w:bCs/>
          <w:sz w:val="28"/>
          <w:szCs w:val="28"/>
          <w:lang w:eastAsia="ru-RU"/>
        </w:rPr>
      </w:pPr>
    </w:p>
    <w:p w:rsidR="00335B05" w:rsidRPr="006E423F" w:rsidRDefault="00335B05" w:rsidP="006E423F">
      <w:pPr>
        <w:jc w:val="both"/>
        <w:rPr>
          <w:rFonts w:ascii="Times New Roman" w:hAnsi="Times New Roman"/>
          <w:sz w:val="28"/>
          <w:szCs w:val="28"/>
        </w:rPr>
      </w:pPr>
    </w:p>
    <w:p w:rsidR="00CE0437" w:rsidRPr="006E423F" w:rsidRDefault="00CE0437" w:rsidP="006E423F">
      <w:pPr>
        <w:jc w:val="both"/>
        <w:rPr>
          <w:rFonts w:ascii="Times New Roman" w:hAnsi="Times New Roman"/>
          <w:sz w:val="28"/>
          <w:szCs w:val="28"/>
        </w:rPr>
      </w:pPr>
    </w:p>
    <w:p w:rsidR="00E14758" w:rsidRPr="006E423F" w:rsidRDefault="00E14758" w:rsidP="006E423F">
      <w:pPr>
        <w:jc w:val="both"/>
        <w:rPr>
          <w:rFonts w:ascii="Times New Roman" w:hAnsi="Times New Roman"/>
          <w:sz w:val="28"/>
          <w:szCs w:val="28"/>
        </w:rPr>
      </w:pPr>
    </w:p>
    <w:sectPr w:rsidR="00E14758" w:rsidRPr="006E423F" w:rsidSect="001F69BD">
      <w:footerReference w:type="default" r:id="rId11"/>
      <w:pgSz w:w="11906" w:h="16838"/>
      <w:pgMar w:top="1134" w:right="1134" w:bottom="1134" w:left="1701" w:header="709" w:footer="1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58A" w:rsidRDefault="005F558A" w:rsidP="0045027D">
      <w:r>
        <w:separator/>
      </w:r>
    </w:p>
  </w:endnote>
  <w:endnote w:type="continuationSeparator" w:id="0">
    <w:p w:rsidR="005F558A" w:rsidRDefault="005F558A" w:rsidP="0045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800407"/>
      <w:docPartObj>
        <w:docPartGallery w:val="Page Numbers (Bottom of Page)"/>
        <w:docPartUnique/>
      </w:docPartObj>
    </w:sdtPr>
    <w:sdtContent>
      <w:p w:rsidR="001F69BD" w:rsidRDefault="001F69BD">
        <w:pPr>
          <w:pStyle w:val="a8"/>
          <w:jc w:val="right"/>
        </w:pPr>
        <w:r>
          <w:fldChar w:fldCharType="begin"/>
        </w:r>
        <w:r>
          <w:instrText>PAGE   \* MERGEFORMAT</w:instrText>
        </w:r>
        <w:r>
          <w:fldChar w:fldCharType="separate"/>
        </w:r>
        <w:r>
          <w:rPr>
            <w:noProof/>
          </w:rPr>
          <w:t>2</w:t>
        </w:r>
        <w:r>
          <w:fldChar w:fldCharType="end"/>
        </w:r>
      </w:p>
    </w:sdtContent>
  </w:sdt>
  <w:p w:rsidR="00AA5D06" w:rsidRPr="0045027D" w:rsidRDefault="00AA5D06" w:rsidP="00246E2B">
    <w:pPr>
      <w:pStyle w:val="a8"/>
      <w:tabs>
        <w:tab w:val="clear" w:pos="4677"/>
        <w:tab w:val="clear" w:pos="9355"/>
        <w:tab w:val="left" w:pos="7845"/>
      </w:tabs>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58A" w:rsidRDefault="005F558A" w:rsidP="0045027D">
      <w:r>
        <w:separator/>
      </w:r>
    </w:p>
  </w:footnote>
  <w:footnote w:type="continuationSeparator" w:id="0">
    <w:p w:rsidR="005F558A" w:rsidRDefault="005F558A" w:rsidP="00450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51214"/>
    <w:multiLevelType w:val="hybridMultilevel"/>
    <w:tmpl w:val="19C8853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534713"/>
    <w:multiLevelType w:val="hybridMultilevel"/>
    <w:tmpl w:val="C3EA7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103909"/>
    <w:multiLevelType w:val="multilevel"/>
    <w:tmpl w:val="BB5C65F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D41"/>
    <w:rsid w:val="00003D41"/>
    <w:rsid w:val="000479A1"/>
    <w:rsid w:val="00095B26"/>
    <w:rsid w:val="000964EF"/>
    <w:rsid w:val="000B4A11"/>
    <w:rsid w:val="000C631D"/>
    <w:rsid w:val="00113F8F"/>
    <w:rsid w:val="001453D6"/>
    <w:rsid w:val="00181E13"/>
    <w:rsid w:val="00183BC2"/>
    <w:rsid w:val="001C1A7B"/>
    <w:rsid w:val="001E4C46"/>
    <w:rsid w:val="001F4864"/>
    <w:rsid w:val="001F69BD"/>
    <w:rsid w:val="00206729"/>
    <w:rsid w:val="0022451F"/>
    <w:rsid w:val="00246E2B"/>
    <w:rsid w:val="0025761E"/>
    <w:rsid w:val="002725B4"/>
    <w:rsid w:val="002A0033"/>
    <w:rsid w:val="002E4695"/>
    <w:rsid w:val="00302C58"/>
    <w:rsid w:val="00316C92"/>
    <w:rsid w:val="00321093"/>
    <w:rsid w:val="00326018"/>
    <w:rsid w:val="00333A6D"/>
    <w:rsid w:val="00335B05"/>
    <w:rsid w:val="00336BFB"/>
    <w:rsid w:val="003621D5"/>
    <w:rsid w:val="003A226B"/>
    <w:rsid w:val="003A5907"/>
    <w:rsid w:val="003D1B4B"/>
    <w:rsid w:val="003E259C"/>
    <w:rsid w:val="003F68F8"/>
    <w:rsid w:val="004034A6"/>
    <w:rsid w:val="004159AB"/>
    <w:rsid w:val="00425B72"/>
    <w:rsid w:val="00433E7A"/>
    <w:rsid w:val="0044136A"/>
    <w:rsid w:val="00443F70"/>
    <w:rsid w:val="0045027D"/>
    <w:rsid w:val="00462541"/>
    <w:rsid w:val="00475249"/>
    <w:rsid w:val="004755EA"/>
    <w:rsid w:val="00485DC1"/>
    <w:rsid w:val="00487DAC"/>
    <w:rsid w:val="00497428"/>
    <w:rsid w:val="004A55E8"/>
    <w:rsid w:val="004D1BA1"/>
    <w:rsid w:val="004F2C7E"/>
    <w:rsid w:val="005023FC"/>
    <w:rsid w:val="00523688"/>
    <w:rsid w:val="00567557"/>
    <w:rsid w:val="0058325C"/>
    <w:rsid w:val="00591910"/>
    <w:rsid w:val="00592551"/>
    <w:rsid w:val="00595A5D"/>
    <w:rsid w:val="005B14C6"/>
    <w:rsid w:val="005D4C62"/>
    <w:rsid w:val="005D5542"/>
    <w:rsid w:val="005F3261"/>
    <w:rsid w:val="005F558A"/>
    <w:rsid w:val="0063188D"/>
    <w:rsid w:val="00653843"/>
    <w:rsid w:val="00666554"/>
    <w:rsid w:val="00680C01"/>
    <w:rsid w:val="006B33AB"/>
    <w:rsid w:val="006D29A4"/>
    <w:rsid w:val="006E423F"/>
    <w:rsid w:val="006F7CC5"/>
    <w:rsid w:val="00702517"/>
    <w:rsid w:val="0071169C"/>
    <w:rsid w:val="00713637"/>
    <w:rsid w:val="0074788E"/>
    <w:rsid w:val="00785046"/>
    <w:rsid w:val="00793E1F"/>
    <w:rsid w:val="007958C5"/>
    <w:rsid w:val="007A5A66"/>
    <w:rsid w:val="007C2EDA"/>
    <w:rsid w:val="007C71A1"/>
    <w:rsid w:val="007E03C2"/>
    <w:rsid w:val="007E1C7B"/>
    <w:rsid w:val="00800802"/>
    <w:rsid w:val="008158EA"/>
    <w:rsid w:val="00835251"/>
    <w:rsid w:val="00886CE3"/>
    <w:rsid w:val="00896016"/>
    <w:rsid w:val="008A5E38"/>
    <w:rsid w:val="008E2CE5"/>
    <w:rsid w:val="008E564F"/>
    <w:rsid w:val="008E72F2"/>
    <w:rsid w:val="009144C5"/>
    <w:rsid w:val="00921C3D"/>
    <w:rsid w:val="009406A1"/>
    <w:rsid w:val="00947CA5"/>
    <w:rsid w:val="00957283"/>
    <w:rsid w:val="009641E1"/>
    <w:rsid w:val="0098472C"/>
    <w:rsid w:val="009A09E2"/>
    <w:rsid w:val="009C5FFF"/>
    <w:rsid w:val="009D6DC3"/>
    <w:rsid w:val="009E0093"/>
    <w:rsid w:val="009E3D75"/>
    <w:rsid w:val="009F402D"/>
    <w:rsid w:val="009F4893"/>
    <w:rsid w:val="00A10AC1"/>
    <w:rsid w:val="00A36F28"/>
    <w:rsid w:val="00A4454C"/>
    <w:rsid w:val="00A56FD1"/>
    <w:rsid w:val="00A5744F"/>
    <w:rsid w:val="00A80AE7"/>
    <w:rsid w:val="00AA5D06"/>
    <w:rsid w:val="00AC7903"/>
    <w:rsid w:val="00AF140F"/>
    <w:rsid w:val="00B00664"/>
    <w:rsid w:val="00B21632"/>
    <w:rsid w:val="00B6212A"/>
    <w:rsid w:val="00B64332"/>
    <w:rsid w:val="00B67249"/>
    <w:rsid w:val="00B74891"/>
    <w:rsid w:val="00B933D1"/>
    <w:rsid w:val="00BB038B"/>
    <w:rsid w:val="00BC0063"/>
    <w:rsid w:val="00BC6456"/>
    <w:rsid w:val="00BD7A74"/>
    <w:rsid w:val="00C15FD3"/>
    <w:rsid w:val="00C20792"/>
    <w:rsid w:val="00C22494"/>
    <w:rsid w:val="00C258A6"/>
    <w:rsid w:val="00C40D10"/>
    <w:rsid w:val="00C470A4"/>
    <w:rsid w:val="00C9155C"/>
    <w:rsid w:val="00C927AE"/>
    <w:rsid w:val="00CA253A"/>
    <w:rsid w:val="00CA5AD8"/>
    <w:rsid w:val="00CB0284"/>
    <w:rsid w:val="00CD35FE"/>
    <w:rsid w:val="00CE0437"/>
    <w:rsid w:val="00D00B50"/>
    <w:rsid w:val="00D66FED"/>
    <w:rsid w:val="00D67E54"/>
    <w:rsid w:val="00D703AF"/>
    <w:rsid w:val="00D74788"/>
    <w:rsid w:val="00D855A0"/>
    <w:rsid w:val="00D92034"/>
    <w:rsid w:val="00DA2A09"/>
    <w:rsid w:val="00DB63FA"/>
    <w:rsid w:val="00DC2458"/>
    <w:rsid w:val="00DC2F72"/>
    <w:rsid w:val="00DC3E77"/>
    <w:rsid w:val="00DD0D75"/>
    <w:rsid w:val="00E14758"/>
    <w:rsid w:val="00E21F98"/>
    <w:rsid w:val="00E26CF4"/>
    <w:rsid w:val="00E31C40"/>
    <w:rsid w:val="00E45E61"/>
    <w:rsid w:val="00E556AE"/>
    <w:rsid w:val="00E7156F"/>
    <w:rsid w:val="00E7431E"/>
    <w:rsid w:val="00E75CDD"/>
    <w:rsid w:val="00E8468F"/>
    <w:rsid w:val="00EA7394"/>
    <w:rsid w:val="00EB4260"/>
    <w:rsid w:val="00EB6AA5"/>
    <w:rsid w:val="00EE4A52"/>
    <w:rsid w:val="00EE72CE"/>
    <w:rsid w:val="00EF507D"/>
    <w:rsid w:val="00EF6676"/>
    <w:rsid w:val="00F002CF"/>
    <w:rsid w:val="00F06452"/>
    <w:rsid w:val="00F11305"/>
    <w:rsid w:val="00F316BD"/>
    <w:rsid w:val="00F44EFE"/>
    <w:rsid w:val="00F47D52"/>
    <w:rsid w:val="00F51AF2"/>
    <w:rsid w:val="00F52C38"/>
    <w:rsid w:val="00F655EF"/>
    <w:rsid w:val="00F8123C"/>
    <w:rsid w:val="00F94F60"/>
    <w:rsid w:val="00FE16D4"/>
    <w:rsid w:val="00FE7876"/>
    <w:rsid w:val="00FF39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DAC"/>
    <w:pPr>
      <w:spacing w:after="0" w:line="240" w:lineRule="auto"/>
    </w:pPr>
    <w:rPr>
      <w:rFonts w:ascii="Calibri" w:eastAsia="Calibri" w:hAnsi="Calibri" w:cs="Times New Roman"/>
    </w:rPr>
  </w:style>
  <w:style w:type="paragraph" w:styleId="1">
    <w:name w:val="heading 1"/>
    <w:basedOn w:val="a"/>
    <w:link w:val="10"/>
    <w:uiPriority w:val="9"/>
    <w:qFormat/>
    <w:rsid w:val="009A09E2"/>
    <w:pPr>
      <w:spacing w:before="100" w:beforeAutospacing="1" w:after="100" w:afterAutospacing="1"/>
      <w:outlineLvl w:val="0"/>
    </w:pPr>
    <w:rPr>
      <w:rFonts w:ascii="Times New Roman" w:eastAsiaTheme="minorEastAsia"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4EF"/>
    <w:pPr>
      <w:spacing w:after="200" w:line="276" w:lineRule="auto"/>
      <w:ind w:left="720"/>
      <w:contextualSpacing/>
    </w:pPr>
    <w:rPr>
      <w:rFonts w:asciiTheme="minorHAnsi" w:eastAsiaTheme="minorHAnsi" w:hAnsiTheme="minorHAnsi" w:cstheme="minorBidi"/>
    </w:rPr>
  </w:style>
  <w:style w:type="paragraph" w:styleId="a4">
    <w:name w:val="No Spacing"/>
    <w:uiPriority w:val="1"/>
    <w:qFormat/>
    <w:rsid w:val="000964EF"/>
    <w:pPr>
      <w:spacing w:after="0" w:line="240" w:lineRule="auto"/>
    </w:pPr>
  </w:style>
  <w:style w:type="character" w:styleId="a5">
    <w:name w:val="Hyperlink"/>
    <w:basedOn w:val="a0"/>
    <w:uiPriority w:val="99"/>
    <w:unhideWhenUsed/>
    <w:rsid w:val="00487DAC"/>
    <w:rPr>
      <w:color w:val="0000FF" w:themeColor="hyperlink"/>
      <w:u w:val="single"/>
    </w:rPr>
  </w:style>
  <w:style w:type="paragraph" w:customStyle="1" w:styleId="tkTekst">
    <w:name w:val="_Текст обычный (tkTekst)"/>
    <w:basedOn w:val="a"/>
    <w:rsid w:val="00886CE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FF3904"/>
    <w:pPr>
      <w:spacing w:before="400" w:after="400" w:line="276" w:lineRule="auto"/>
      <w:ind w:left="1134" w:right="1134"/>
      <w:jc w:val="center"/>
    </w:pPr>
    <w:rPr>
      <w:rFonts w:ascii="Arial" w:eastAsia="Times New Roman" w:hAnsi="Arial" w:cs="Arial"/>
      <w:b/>
      <w:bCs/>
      <w:sz w:val="24"/>
      <w:szCs w:val="24"/>
      <w:lang w:eastAsia="ru-RU"/>
    </w:rPr>
  </w:style>
  <w:style w:type="paragraph" w:styleId="a6">
    <w:name w:val="header"/>
    <w:basedOn w:val="a"/>
    <w:link w:val="a7"/>
    <w:uiPriority w:val="99"/>
    <w:unhideWhenUsed/>
    <w:rsid w:val="0045027D"/>
    <w:pPr>
      <w:tabs>
        <w:tab w:val="center" w:pos="4677"/>
        <w:tab w:val="right" w:pos="9355"/>
      </w:tabs>
    </w:pPr>
  </w:style>
  <w:style w:type="character" w:customStyle="1" w:styleId="a7">
    <w:name w:val="Верхний колонтитул Знак"/>
    <w:basedOn w:val="a0"/>
    <w:link w:val="a6"/>
    <w:uiPriority w:val="99"/>
    <w:rsid w:val="0045027D"/>
    <w:rPr>
      <w:rFonts w:ascii="Calibri" w:eastAsia="Calibri" w:hAnsi="Calibri" w:cs="Times New Roman"/>
    </w:rPr>
  </w:style>
  <w:style w:type="paragraph" w:styleId="a8">
    <w:name w:val="footer"/>
    <w:basedOn w:val="a"/>
    <w:link w:val="a9"/>
    <w:uiPriority w:val="99"/>
    <w:unhideWhenUsed/>
    <w:rsid w:val="0045027D"/>
    <w:pPr>
      <w:tabs>
        <w:tab w:val="center" w:pos="4677"/>
        <w:tab w:val="right" w:pos="9355"/>
      </w:tabs>
    </w:pPr>
  </w:style>
  <w:style w:type="character" w:customStyle="1" w:styleId="a9">
    <w:name w:val="Нижний колонтитул Знак"/>
    <w:basedOn w:val="a0"/>
    <w:link w:val="a8"/>
    <w:uiPriority w:val="99"/>
    <w:rsid w:val="0045027D"/>
    <w:rPr>
      <w:rFonts w:ascii="Calibri" w:eastAsia="Calibri" w:hAnsi="Calibri" w:cs="Times New Roman"/>
    </w:rPr>
  </w:style>
  <w:style w:type="paragraph" w:styleId="aa">
    <w:name w:val="Balloon Text"/>
    <w:basedOn w:val="a"/>
    <w:link w:val="ab"/>
    <w:uiPriority w:val="99"/>
    <w:semiHidden/>
    <w:unhideWhenUsed/>
    <w:rsid w:val="00D00B50"/>
    <w:rPr>
      <w:rFonts w:ascii="Tahoma" w:hAnsi="Tahoma" w:cs="Tahoma"/>
      <w:sz w:val="16"/>
      <w:szCs w:val="16"/>
    </w:rPr>
  </w:style>
  <w:style w:type="character" w:customStyle="1" w:styleId="ab">
    <w:name w:val="Текст выноски Знак"/>
    <w:basedOn w:val="a0"/>
    <w:link w:val="aa"/>
    <w:uiPriority w:val="99"/>
    <w:semiHidden/>
    <w:rsid w:val="00D00B50"/>
    <w:rPr>
      <w:rFonts w:ascii="Tahoma" w:eastAsia="Calibri" w:hAnsi="Tahoma" w:cs="Tahoma"/>
      <w:sz w:val="16"/>
      <w:szCs w:val="16"/>
    </w:rPr>
  </w:style>
  <w:style w:type="paragraph" w:styleId="ac">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d"/>
    <w:uiPriority w:val="99"/>
    <w:unhideWhenUsed/>
    <w:rsid w:val="009C5FFF"/>
    <w:pPr>
      <w:spacing w:before="100" w:beforeAutospacing="1" w:after="100" w:afterAutospacing="1"/>
    </w:pPr>
    <w:rPr>
      <w:rFonts w:ascii="Times New Roman" w:hAnsi="Times New Roman"/>
      <w:sz w:val="24"/>
      <w:szCs w:val="24"/>
      <w:lang w:eastAsia="ru-RU"/>
    </w:rPr>
  </w:style>
  <w:style w:type="character" w:customStyle="1" w:styleId="ad">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c"/>
    <w:uiPriority w:val="99"/>
    <w:locked/>
    <w:rsid w:val="009C5FFF"/>
    <w:rPr>
      <w:rFonts w:ascii="Times New Roman" w:eastAsia="Calibri" w:hAnsi="Times New Roman" w:cs="Times New Roman"/>
      <w:sz w:val="24"/>
      <w:szCs w:val="24"/>
      <w:lang w:eastAsia="ru-RU"/>
    </w:rPr>
  </w:style>
  <w:style w:type="paragraph" w:customStyle="1" w:styleId="tkForma">
    <w:name w:val="_Форма (tkForma)"/>
    <w:basedOn w:val="a"/>
    <w:rsid w:val="00316C92"/>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F52C38"/>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52C3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formattext">
    <w:name w:val="formattext"/>
    <w:basedOn w:val="a"/>
    <w:rsid w:val="00302C58"/>
    <w:pPr>
      <w:spacing w:before="100" w:beforeAutospacing="1" w:after="100" w:afterAutospacing="1"/>
    </w:pPr>
    <w:rPr>
      <w:rFonts w:ascii="Times New Roman" w:eastAsia="Times New Roman" w:hAnsi="Times New Roman"/>
      <w:sz w:val="24"/>
      <w:szCs w:val="24"/>
      <w:lang w:eastAsia="ru-RU"/>
    </w:rPr>
  </w:style>
  <w:style w:type="character" w:customStyle="1" w:styleId="2">
    <w:name w:val="Основной текст (2)"/>
    <w:basedOn w:val="a0"/>
    <w:rsid w:val="00302C58"/>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_"/>
    <w:basedOn w:val="a0"/>
    <w:rsid w:val="00BC6456"/>
    <w:rPr>
      <w:rFonts w:ascii="Arial" w:eastAsia="Arial" w:hAnsi="Arial" w:cs="Arial"/>
      <w:b w:val="0"/>
      <w:bCs w:val="0"/>
      <w:i w:val="0"/>
      <w:iCs w:val="0"/>
      <w:smallCaps w:val="0"/>
      <w:strike w:val="0"/>
      <w:sz w:val="19"/>
      <w:szCs w:val="19"/>
      <w:u w:val="none"/>
    </w:rPr>
  </w:style>
  <w:style w:type="character" w:customStyle="1" w:styleId="10">
    <w:name w:val="Заголовок 1 Знак"/>
    <w:basedOn w:val="a0"/>
    <w:link w:val="1"/>
    <w:uiPriority w:val="9"/>
    <w:rsid w:val="009A09E2"/>
    <w:rPr>
      <w:rFonts w:ascii="Times New Roman" w:eastAsiaTheme="minorEastAsia" w:hAnsi="Times New Roman" w:cs="Times New Roman"/>
      <w:b/>
      <w:bCs/>
      <w:kern w:val="36"/>
      <w:sz w:val="48"/>
      <w:szCs w:val="48"/>
      <w:lang w:eastAsia="ru-RU"/>
    </w:rPr>
  </w:style>
  <w:style w:type="paragraph" w:customStyle="1" w:styleId="tkZagolovok5">
    <w:name w:val="_Заголовок Статья (tkZagolovok5)"/>
    <w:basedOn w:val="a"/>
    <w:rsid w:val="009A09E2"/>
    <w:pPr>
      <w:spacing w:before="200" w:after="60" w:line="276" w:lineRule="auto"/>
      <w:ind w:firstLine="567"/>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DAC"/>
    <w:pPr>
      <w:spacing w:after="0" w:line="240" w:lineRule="auto"/>
    </w:pPr>
    <w:rPr>
      <w:rFonts w:ascii="Calibri" w:eastAsia="Calibri" w:hAnsi="Calibri" w:cs="Times New Roman"/>
    </w:rPr>
  </w:style>
  <w:style w:type="paragraph" w:styleId="1">
    <w:name w:val="heading 1"/>
    <w:basedOn w:val="a"/>
    <w:link w:val="10"/>
    <w:uiPriority w:val="9"/>
    <w:qFormat/>
    <w:rsid w:val="009A09E2"/>
    <w:pPr>
      <w:spacing w:before="100" w:beforeAutospacing="1" w:after="100" w:afterAutospacing="1"/>
      <w:outlineLvl w:val="0"/>
    </w:pPr>
    <w:rPr>
      <w:rFonts w:ascii="Times New Roman" w:eastAsiaTheme="minorEastAsia"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4EF"/>
    <w:pPr>
      <w:spacing w:after="200" w:line="276" w:lineRule="auto"/>
      <w:ind w:left="720"/>
      <w:contextualSpacing/>
    </w:pPr>
    <w:rPr>
      <w:rFonts w:asciiTheme="minorHAnsi" w:eastAsiaTheme="minorHAnsi" w:hAnsiTheme="minorHAnsi" w:cstheme="minorBidi"/>
    </w:rPr>
  </w:style>
  <w:style w:type="paragraph" w:styleId="a4">
    <w:name w:val="No Spacing"/>
    <w:uiPriority w:val="1"/>
    <w:qFormat/>
    <w:rsid w:val="000964EF"/>
    <w:pPr>
      <w:spacing w:after="0" w:line="240" w:lineRule="auto"/>
    </w:pPr>
  </w:style>
  <w:style w:type="character" w:styleId="a5">
    <w:name w:val="Hyperlink"/>
    <w:basedOn w:val="a0"/>
    <w:uiPriority w:val="99"/>
    <w:unhideWhenUsed/>
    <w:rsid w:val="00487DAC"/>
    <w:rPr>
      <w:color w:val="0000FF" w:themeColor="hyperlink"/>
      <w:u w:val="single"/>
    </w:rPr>
  </w:style>
  <w:style w:type="paragraph" w:customStyle="1" w:styleId="tkTekst">
    <w:name w:val="_Текст обычный (tkTekst)"/>
    <w:basedOn w:val="a"/>
    <w:rsid w:val="00886CE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FF3904"/>
    <w:pPr>
      <w:spacing w:before="400" w:after="400" w:line="276" w:lineRule="auto"/>
      <w:ind w:left="1134" w:right="1134"/>
      <w:jc w:val="center"/>
    </w:pPr>
    <w:rPr>
      <w:rFonts w:ascii="Arial" w:eastAsia="Times New Roman" w:hAnsi="Arial" w:cs="Arial"/>
      <w:b/>
      <w:bCs/>
      <w:sz w:val="24"/>
      <w:szCs w:val="24"/>
      <w:lang w:eastAsia="ru-RU"/>
    </w:rPr>
  </w:style>
  <w:style w:type="paragraph" w:styleId="a6">
    <w:name w:val="header"/>
    <w:basedOn w:val="a"/>
    <w:link w:val="a7"/>
    <w:uiPriority w:val="99"/>
    <w:unhideWhenUsed/>
    <w:rsid w:val="0045027D"/>
    <w:pPr>
      <w:tabs>
        <w:tab w:val="center" w:pos="4677"/>
        <w:tab w:val="right" w:pos="9355"/>
      </w:tabs>
    </w:pPr>
  </w:style>
  <w:style w:type="character" w:customStyle="1" w:styleId="a7">
    <w:name w:val="Верхний колонтитул Знак"/>
    <w:basedOn w:val="a0"/>
    <w:link w:val="a6"/>
    <w:uiPriority w:val="99"/>
    <w:rsid w:val="0045027D"/>
    <w:rPr>
      <w:rFonts w:ascii="Calibri" w:eastAsia="Calibri" w:hAnsi="Calibri" w:cs="Times New Roman"/>
    </w:rPr>
  </w:style>
  <w:style w:type="paragraph" w:styleId="a8">
    <w:name w:val="footer"/>
    <w:basedOn w:val="a"/>
    <w:link w:val="a9"/>
    <w:uiPriority w:val="99"/>
    <w:unhideWhenUsed/>
    <w:rsid w:val="0045027D"/>
    <w:pPr>
      <w:tabs>
        <w:tab w:val="center" w:pos="4677"/>
        <w:tab w:val="right" w:pos="9355"/>
      </w:tabs>
    </w:pPr>
  </w:style>
  <w:style w:type="character" w:customStyle="1" w:styleId="a9">
    <w:name w:val="Нижний колонтитул Знак"/>
    <w:basedOn w:val="a0"/>
    <w:link w:val="a8"/>
    <w:uiPriority w:val="99"/>
    <w:rsid w:val="0045027D"/>
    <w:rPr>
      <w:rFonts w:ascii="Calibri" w:eastAsia="Calibri" w:hAnsi="Calibri" w:cs="Times New Roman"/>
    </w:rPr>
  </w:style>
  <w:style w:type="paragraph" w:styleId="aa">
    <w:name w:val="Balloon Text"/>
    <w:basedOn w:val="a"/>
    <w:link w:val="ab"/>
    <w:uiPriority w:val="99"/>
    <w:semiHidden/>
    <w:unhideWhenUsed/>
    <w:rsid w:val="00D00B50"/>
    <w:rPr>
      <w:rFonts w:ascii="Tahoma" w:hAnsi="Tahoma" w:cs="Tahoma"/>
      <w:sz w:val="16"/>
      <w:szCs w:val="16"/>
    </w:rPr>
  </w:style>
  <w:style w:type="character" w:customStyle="1" w:styleId="ab">
    <w:name w:val="Текст выноски Знак"/>
    <w:basedOn w:val="a0"/>
    <w:link w:val="aa"/>
    <w:uiPriority w:val="99"/>
    <w:semiHidden/>
    <w:rsid w:val="00D00B50"/>
    <w:rPr>
      <w:rFonts w:ascii="Tahoma" w:eastAsia="Calibri" w:hAnsi="Tahoma" w:cs="Tahoma"/>
      <w:sz w:val="16"/>
      <w:szCs w:val="16"/>
    </w:rPr>
  </w:style>
  <w:style w:type="paragraph" w:styleId="ac">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d"/>
    <w:uiPriority w:val="99"/>
    <w:unhideWhenUsed/>
    <w:rsid w:val="009C5FFF"/>
    <w:pPr>
      <w:spacing w:before="100" w:beforeAutospacing="1" w:after="100" w:afterAutospacing="1"/>
    </w:pPr>
    <w:rPr>
      <w:rFonts w:ascii="Times New Roman" w:hAnsi="Times New Roman"/>
      <w:sz w:val="24"/>
      <w:szCs w:val="24"/>
      <w:lang w:eastAsia="ru-RU"/>
    </w:rPr>
  </w:style>
  <w:style w:type="character" w:customStyle="1" w:styleId="ad">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c"/>
    <w:uiPriority w:val="99"/>
    <w:locked/>
    <w:rsid w:val="009C5FFF"/>
    <w:rPr>
      <w:rFonts w:ascii="Times New Roman" w:eastAsia="Calibri" w:hAnsi="Times New Roman" w:cs="Times New Roman"/>
      <w:sz w:val="24"/>
      <w:szCs w:val="24"/>
      <w:lang w:eastAsia="ru-RU"/>
    </w:rPr>
  </w:style>
  <w:style w:type="paragraph" w:customStyle="1" w:styleId="tkForma">
    <w:name w:val="_Форма (tkForma)"/>
    <w:basedOn w:val="a"/>
    <w:rsid w:val="00316C92"/>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F52C38"/>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52C3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formattext">
    <w:name w:val="formattext"/>
    <w:basedOn w:val="a"/>
    <w:rsid w:val="00302C58"/>
    <w:pPr>
      <w:spacing w:before="100" w:beforeAutospacing="1" w:after="100" w:afterAutospacing="1"/>
    </w:pPr>
    <w:rPr>
      <w:rFonts w:ascii="Times New Roman" w:eastAsia="Times New Roman" w:hAnsi="Times New Roman"/>
      <w:sz w:val="24"/>
      <w:szCs w:val="24"/>
      <w:lang w:eastAsia="ru-RU"/>
    </w:rPr>
  </w:style>
  <w:style w:type="character" w:customStyle="1" w:styleId="2">
    <w:name w:val="Основной текст (2)"/>
    <w:basedOn w:val="a0"/>
    <w:rsid w:val="00302C58"/>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_"/>
    <w:basedOn w:val="a0"/>
    <w:rsid w:val="00BC6456"/>
    <w:rPr>
      <w:rFonts w:ascii="Arial" w:eastAsia="Arial" w:hAnsi="Arial" w:cs="Arial"/>
      <w:b w:val="0"/>
      <w:bCs w:val="0"/>
      <w:i w:val="0"/>
      <w:iCs w:val="0"/>
      <w:smallCaps w:val="0"/>
      <w:strike w:val="0"/>
      <w:sz w:val="19"/>
      <w:szCs w:val="19"/>
      <w:u w:val="none"/>
    </w:rPr>
  </w:style>
  <w:style w:type="character" w:customStyle="1" w:styleId="10">
    <w:name w:val="Заголовок 1 Знак"/>
    <w:basedOn w:val="a0"/>
    <w:link w:val="1"/>
    <w:uiPriority w:val="9"/>
    <w:rsid w:val="009A09E2"/>
    <w:rPr>
      <w:rFonts w:ascii="Times New Roman" w:eastAsiaTheme="minorEastAsia" w:hAnsi="Times New Roman" w:cs="Times New Roman"/>
      <w:b/>
      <w:bCs/>
      <w:kern w:val="36"/>
      <w:sz w:val="48"/>
      <w:szCs w:val="48"/>
      <w:lang w:eastAsia="ru-RU"/>
    </w:rPr>
  </w:style>
  <w:style w:type="paragraph" w:customStyle="1" w:styleId="tkZagolovok5">
    <w:name w:val="_Заголовок Статья (tkZagolovok5)"/>
    <w:basedOn w:val="a"/>
    <w:rsid w:val="009A09E2"/>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87182">
      <w:bodyDiv w:val="1"/>
      <w:marLeft w:val="0"/>
      <w:marRight w:val="0"/>
      <w:marTop w:val="0"/>
      <w:marBottom w:val="0"/>
      <w:divBdr>
        <w:top w:val="none" w:sz="0" w:space="0" w:color="auto"/>
        <w:left w:val="none" w:sz="0" w:space="0" w:color="auto"/>
        <w:bottom w:val="none" w:sz="0" w:space="0" w:color="auto"/>
        <w:right w:val="none" w:sz="0" w:space="0" w:color="auto"/>
      </w:divBdr>
    </w:div>
    <w:div w:id="1249465262">
      <w:bodyDiv w:val="1"/>
      <w:marLeft w:val="0"/>
      <w:marRight w:val="0"/>
      <w:marTop w:val="0"/>
      <w:marBottom w:val="0"/>
      <w:divBdr>
        <w:top w:val="none" w:sz="0" w:space="0" w:color="auto"/>
        <w:left w:val="none" w:sz="0" w:space="0" w:color="auto"/>
        <w:bottom w:val="none" w:sz="0" w:space="0" w:color="auto"/>
        <w:right w:val="none" w:sz="0" w:space="0" w:color="auto"/>
      </w:divBdr>
    </w:div>
    <w:div w:id="130994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koomtalkuu.gov.kg______________" TargetMode="Externa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BCD4A-F695-442B-A2C9-15C3A6F3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670</Words>
  <Characters>3824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ГЭТИ2</dc:creator>
  <cp:lastModifiedBy>Galiya Abdymomunova</cp:lastModifiedBy>
  <cp:revision>3</cp:revision>
  <cp:lastPrinted>2022-08-08T05:05:00Z</cp:lastPrinted>
  <dcterms:created xsi:type="dcterms:W3CDTF">2022-08-04T14:08:00Z</dcterms:created>
  <dcterms:modified xsi:type="dcterms:W3CDTF">2022-08-08T05:05:00Z</dcterms:modified>
</cp:coreProperties>
</file>